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EC3FB" w14:textId="77777777" w:rsidR="00CA5895" w:rsidRDefault="00CA5895">
      <w:pPr>
        <w:widowControl w:val="0"/>
        <w:pBdr>
          <w:top w:val="double" w:sz="6" w:space="1" w:color="auto"/>
        </w:pBdr>
        <w:spacing w:line="223" w:lineRule="auto"/>
        <w:jc w:val="both"/>
        <w:rPr>
          <w:rFonts w:ascii="Copperplate Gothic Bold" w:hAnsi="Copperplate Gothic Bold"/>
          <w:u w:val="double"/>
        </w:rPr>
      </w:pPr>
    </w:p>
    <w:p w14:paraId="56B15943" w14:textId="77777777" w:rsidR="00CA5895" w:rsidRDefault="00CA5895">
      <w:pPr>
        <w:widowControl w:val="0"/>
        <w:spacing w:line="223" w:lineRule="auto"/>
        <w:jc w:val="both"/>
        <w:rPr>
          <w:rFonts w:ascii="Copperplate Gothic Bold" w:hAnsi="Copperplate Gothic Bold"/>
        </w:rPr>
      </w:pPr>
    </w:p>
    <w:p w14:paraId="6CBA3A73" w14:textId="77777777" w:rsidR="00CA5895" w:rsidRPr="0015195A" w:rsidRDefault="00CA5895">
      <w:pPr>
        <w:widowControl w:val="0"/>
        <w:spacing w:line="223" w:lineRule="auto"/>
        <w:jc w:val="both"/>
        <w:rPr>
          <w:rFonts w:ascii="Arial" w:hAnsi="Arial" w:cs="Arial"/>
        </w:rPr>
      </w:pPr>
      <w:r w:rsidRPr="0015195A">
        <w:rPr>
          <w:rFonts w:ascii="Arial" w:hAnsi="Arial" w:cs="Arial"/>
        </w:rPr>
        <w:t>THIS ENDORSEMENT CHANGES THE POLICY.  PLEASE READ IT CAREFULLY.</w:t>
      </w:r>
    </w:p>
    <w:p w14:paraId="3F61492F" w14:textId="77777777" w:rsidR="00CA5895" w:rsidRDefault="00CA5895">
      <w:pPr>
        <w:widowControl w:val="0"/>
        <w:spacing w:line="192" w:lineRule="auto"/>
        <w:jc w:val="both"/>
        <w:rPr>
          <w:rFonts w:ascii="Copperplate Gothic Bold" w:hAnsi="Copperplate Gothic Bold"/>
          <w:sz w:val="32"/>
        </w:rPr>
      </w:pPr>
    </w:p>
    <w:p w14:paraId="12417036" w14:textId="77777777" w:rsidR="00CA5895" w:rsidRDefault="00CA5895">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sidR="006D7B11">
        <w:rPr>
          <w:rFonts w:ascii="Arial" w:hAnsi="Arial"/>
          <w:b/>
          <w:sz w:val="32"/>
        </w:rPr>
        <w:t>Mismatch E</w:t>
      </w:r>
      <w:r>
        <w:rPr>
          <w:rFonts w:ascii="Arial" w:hAnsi="Arial"/>
          <w:b/>
          <w:sz w:val="32"/>
        </w:rPr>
        <w:t>xclusion</w:t>
      </w:r>
    </w:p>
    <w:p w14:paraId="737A7CD0" w14:textId="77777777" w:rsidR="00CA5895" w:rsidRDefault="00CA5895">
      <w:pPr>
        <w:widowControl w:val="0"/>
        <w:spacing w:line="192" w:lineRule="auto"/>
        <w:jc w:val="both"/>
        <w:rPr>
          <w:rFonts w:ascii="Arial" w:hAnsi="Arial"/>
          <w:sz w:val="32"/>
        </w:rPr>
      </w:pPr>
    </w:p>
    <w:p w14:paraId="3D13366B" w14:textId="77777777" w:rsidR="00CA5895" w:rsidRDefault="00CA5895" w:rsidP="0015195A">
      <w:pPr>
        <w:widowControl w:val="0"/>
        <w:spacing w:line="192" w:lineRule="auto"/>
        <w:ind w:left="720" w:right="756"/>
        <w:jc w:val="both"/>
        <w:rPr>
          <w:rFonts w:ascii="Arial" w:hAnsi="Arial"/>
          <w:sz w:val="24"/>
        </w:rPr>
      </w:pPr>
      <w:r>
        <w:rPr>
          <w:rFonts w:ascii="Arial" w:hAnsi="Arial"/>
          <w:sz w:val="24"/>
        </w:rPr>
        <w:t>This endorsement modifies insurance provided by the Property Coverage Part of the following:</w:t>
      </w:r>
    </w:p>
    <w:p w14:paraId="251B6E48" w14:textId="77777777" w:rsidR="00CA5895" w:rsidRDefault="00CA5895" w:rsidP="0015195A">
      <w:pPr>
        <w:widowControl w:val="0"/>
        <w:spacing w:line="192" w:lineRule="auto"/>
        <w:ind w:left="720" w:right="756"/>
        <w:jc w:val="both"/>
        <w:rPr>
          <w:rFonts w:ascii="Arial" w:hAnsi="Arial"/>
          <w:sz w:val="24"/>
        </w:rPr>
      </w:pPr>
    </w:p>
    <w:p w14:paraId="2862779B" w14:textId="77777777" w:rsidR="00CA5895" w:rsidRDefault="00CA5895" w:rsidP="0015195A">
      <w:pPr>
        <w:widowControl w:val="0"/>
        <w:spacing w:line="192" w:lineRule="auto"/>
        <w:ind w:left="720" w:right="756"/>
        <w:jc w:val="both"/>
        <w:rPr>
          <w:rFonts w:ascii="Arial" w:hAnsi="Arial"/>
          <w:sz w:val="24"/>
        </w:rPr>
      </w:pPr>
    </w:p>
    <w:p w14:paraId="649338AB" w14:textId="77777777" w:rsidR="00CA5895" w:rsidRPr="00DD4F63" w:rsidRDefault="00CA5895" w:rsidP="0015195A">
      <w:pPr>
        <w:pStyle w:val="Heading3"/>
        <w:spacing w:before="40"/>
        <w:ind w:right="756"/>
        <w:rPr>
          <w:rFonts w:ascii="Arial" w:hAnsi="Arial" w:cs="Arial"/>
          <w:szCs w:val="24"/>
        </w:rPr>
      </w:pPr>
      <w:r w:rsidRPr="00BF2F52">
        <w:rPr>
          <w:rFonts w:ascii="Arial" w:hAnsi="Arial" w:cs="Arial"/>
          <w:szCs w:val="24"/>
        </w:rPr>
        <w:t xml:space="preserve">CONDOMINIUM </w:t>
      </w:r>
      <w:r w:rsidR="00AE6D74" w:rsidRPr="00BF2F52">
        <w:rPr>
          <w:rFonts w:ascii="Arial" w:hAnsi="Arial" w:cs="Arial"/>
          <w:szCs w:val="24"/>
        </w:rPr>
        <w:t xml:space="preserve">ASSOCIATION </w:t>
      </w:r>
      <w:r w:rsidR="00A91A6B" w:rsidRPr="00DD4F63">
        <w:rPr>
          <w:rFonts w:ascii="Arial" w:hAnsi="Arial" w:cs="Arial"/>
          <w:szCs w:val="24"/>
        </w:rPr>
        <w:t xml:space="preserve">INSURANCE </w:t>
      </w:r>
      <w:r w:rsidRPr="00DD4F63">
        <w:rPr>
          <w:rFonts w:ascii="Arial" w:hAnsi="Arial" w:cs="Arial"/>
          <w:szCs w:val="24"/>
        </w:rPr>
        <w:t>POLICY</w:t>
      </w:r>
    </w:p>
    <w:p w14:paraId="7EF1DD45" w14:textId="77777777" w:rsidR="00CA5895" w:rsidRPr="00DD4F63" w:rsidRDefault="00CA5895" w:rsidP="0015195A">
      <w:pPr>
        <w:widowControl w:val="0"/>
        <w:spacing w:before="40" w:line="192" w:lineRule="auto"/>
        <w:ind w:left="720" w:right="756"/>
        <w:jc w:val="both"/>
        <w:rPr>
          <w:rFonts w:ascii="Arial" w:hAnsi="Arial" w:cs="Arial"/>
          <w:sz w:val="24"/>
          <w:szCs w:val="24"/>
        </w:rPr>
      </w:pPr>
      <w:r w:rsidRPr="00DD4F63">
        <w:rPr>
          <w:rFonts w:ascii="Arial" w:hAnsi="Arial" w:cs="Arial"/>
          <w:sz w:val="24"/>
          <w:szCs w:val="24"/>
        </w:rPr>
        <w:t xml:space="preserve">COOPERATIVE APARTMENT </w:t>
      </w:r>
      <w:r w:rsidR="00BE06CD" w:rsidRPr="00DD4F63">
        <w:rPr>
          <w:rFonts w:ascii="Arial" w:hAnsi="Arial" w:cs="Arial"/>
          <w:sz w:val="24"/>
          <w:szCs w:val="24"/>
        </w:rPr>
        <w:t xml:space="preserve">INSURANCE </w:t>
      </w:r>
      <w:r w:rsidRPr="00DD4F63">
        <w:rPr>
          <w:rFonts w:ascii="Arial" w:hAnsi="Arial" w:cs="Arial"/>
          <w:sz w:val="24"/>
          <w:szCs w:val="24"/>
        </w:rPr>
        <w:t>POLICY</w:t>
      </w:r>
    </w:p>
    <w:p w14:paraId="1FC2A883" w14:textId="77777777" w:rsidR="00CA5895" w:rsidRPr="00DD4F63" w:rsidRDefault="00CA5895" w:rsidP="0015195A">
      <w:pPr>
        <w:pStyle w:val="Heading3"/>
        <w:spacing w:before="40"/>
        <w:ind w:right="756"/>
        <w:rPr>
          <w:rFonts w:ascii="Arial" w:hAnsi="Arial" w:cs="Arial"/>
          <w:szCs w:val="24"/>
        </w:rPr>
      </w:pPr>
      <w:r w:rsidRPr="00DD4F63">
        <w:rPr>
          <w:rFonts w:ascii="Arial" w:hAnsi="Arial" w:cs="Arial"/>
          <w:szCs w:val="24"/>
        </w:rPr>
        <w:t xml:space="preserve">HOMEOWNERS ASSOCIATION </w:t>
      </w:r>
      <w:r w:rsidR="00BE06CD" w:rsidRPr="00DD4F63">
        <w:rPr>
          <w:rFonts w:ascii="Arial" w:hAnsi="Arial" w:cs="Arial"/>
          <w:szCs w:val="24"/>
        </w:rPr>
        <w:t xml:space="preserve">INSURANCE </w:t>
      </w:r>
      <w:r w:rsidRPr="00DD4F63">
        <w:rPr>
          <w:rFonts w:ascii="Arial" w:hAnsi="Arial" w:cs="Arial"/>
          <w:szCs w:val="24"/>
        </w:rPr>
        <w:t>POLICY</w:t>
      </w:r>
    </w:p>
    <w:p w14:paraId="09C77A97" w14:textId="77777777" w:rsidR="00CA5895" w:rsidRPr="00DD4F63" w:rsidRDefault="00CA5895" w:rsidP="0015195A">
      <w:pPr>
        <w:pStyle w:val="Heading4"/>
        <w:ind w:right="756"/>
        <w:jc w:val="both"/>
        <w:rPr>
          <w:rFonts w:ascii="Arial" w:hAnsi="Arial" w:cs="Arial"/>
          <w:szCs w:val="24"/>
        </w:rPr>
      </w:pPr>
      <w:r w:rsidRPr="00DD4F63">
        <w:rPr>
          <w:rFonts w:ascii="Arial" w:hAnsi="Arial" w:cs="Arial"/>
          <w:szCs w:val="24"/>
        </w:rPr>
        <w:t xml:space="preserve">OFFICE CONDOMINIUM </w:t>
      </w:r>
      <w:r w:rsidR="00AE6D74" w:rsidRPr="00DD4F63">
        <w:rPr>
          <w:rFonts w:ascii="Arial" w:hAnsi="Arial" w:cs="Arial"/>
          <w:szCs w:val="24"/>
        </w:rPr>
        <w:t xml:space="preserve">ASSOCIATION </w:t>
      </w:r>
      <w:r w:rsidR="00BE06CD" w:rsidRPr="00DD4F63">
        <w:rPr>
          <w:rFonts w:ascii="Arial" w:hAnsi="Arial" w:cs="Arial"/>
          <w:szCs w:val="24"/>
        </w:rPr>
        <w:t xml:space="preserve">INSURANCE </w:t>
      </w:r>
      <w:r w:rsidRPr="00DD4F63">
        <w:rPr>
          <w:rFonts w:ascii="Arial" w:hAnsi="Arial" w:cs="Arial"/>
          <w:szCs w:val="24"/>
        </w:rPr>
        <w:t>POLICY</w:t>
      </w:r>
    </w:p>
    <w:p w14:paraId="44B6B3E5" w14:textId="77777777" w:rsidR="00CA5895" w:rsidRDefault="00CA5895" w:rsidP="0015195A">
      <w:pPr>
        <w:widowControl w:val="0"/>
        <w:spacing w:line="192" w:lineRule="auto"/>
        <w:ind w:right="756"/>
        <w:jc w:val="both"/>
        <w:rPr>
          <w:rFonts w:ascii="Arial" w:hAnsi="Arial"/>
          <w:sz w:val="24"/>
        </w:rPr>
      </w:pPr>
    </w:p>
    <w:p w14:paraId="30202525" w14:textId="77777777" w:rsidR="00C63ED0" w:rsidRPr="0015195A" w:rsidRDefault="00C63ED0" w:rsidP="0015195A">
      <w:pPr>
        <w:widowControl w:val="0"/>
        <w:spacing w:line="192" w:lineRule="auto"/>
        <w:ind w:right="756"/>
        <w:jc w:val="both"/>
        <w:rPr>
          <w:rFonts w:ascii="Arial" w:hAnsi="Arial"/>
          <w:sz w:val="24"/>
        </w:rPr>
      </w:pPr>
    </w:p>
    <w:p w14:paraId="5C3DC4D2" w14:textId="77777777" w:rsidR="00CA5895" w:rsidRDefault="0005020B" w:rsidP="0015195A">
      <w:pPr>
        <w:pStyle w:val="BlockText"/>
        <w:ind w:left="360" w:right="756"/>
        <w:jc w:val="both"/>
        <w:rPr>
          <w:rFonts w:ascii="Arial" w:hAnsi="Arial"/>
          <w:b/>
          <w:bCs/>
          <w:sz w:val="24"/>
        </w:rPr>
      </w:pPr>
      <w:r w:rsidRPr="0015195A">
        <w:rPr>
          <w:rFonts w:ascii="Arial" w:hAnsi="Arial"/>
          <w:sz w:val="24"/>
        </w:rPr>
        <w:t>The following exclusion is added to</w:t>
      </w:r>
      <w:r w:rsidR="00CA5895">
        <w:rPr>
          <w:rFonts w:ascii="Arial" w:hAnsi="Arial"/>
          <w:b/>
          <w:bCs/>
          <w:sz w:val="24"/>
        </w:rPr>
        <w:t xml:space="preserve"> III. PROPERTY CAUSES OF LOSS, EXCLUSIONS AND LIMITATIONS SECTION, B. EXCLUSIONS,</w:t>
      </w:r>
      <w:r w:rsidR="000116E7">
        <w:rPr>
          <w:rFonts w:ascii="Arial" w:hAnsi="Arial"/>
          <w:b/>
          <w:bCs/>
          <w:sz w:val="24"/>
        </w:rPr>
        <w:t xml:space="preserve"> </w:t>
      </w:r>
      <w:r w:rsidR="000D1EF1">
        <w:rPr>
          <w:rFonts w:ascii="Arial" w:hAnsi="Arial"/>
          <w:b/>
          <w:bCs/>
          <w:sz w:val="24"/>
        </w:rPr>
        <w:t>1.</w:t>
      </w:r>
      <w:r w:rsidR="00CA5895">
        <w:rPr>
          <w:rFonts w:ascii="Arial" w:hAnsi="Arial"/>
          <w:b/>
          <w:bCs/>
          <w:sz w:val="24"/>
        </w:rPr>
        <w:t xml:space="preserve"> </w:t>
      </w:r>
      <w:r w:rsidR="000D1EF1">
        <w:rPr>
          <w:rFonts w:ascii="Arial" w:hAnsi="Arial"/>
          <w:b/>
          <w:bCs/>
          <w:sz w:val="24"/>
        </w:rPr>
        <w:t>:</w:t>
      </w:r>
    </w:p>
    <w:p w14:paraId="48B497F6" w14:textId="77777777" w:rsidR="00CA5895" w:rsidRDefault="006D7B11" w:rsidP="0015195A">
      <w:pPr>
        <w:pStyle w:val="BlockText"/>
        <w:spacing w:before="240"/>
        <w:ind w:left="720" w:right="756" w:hanging="360"/>
        <w:jc w:val="both"/>
        <w:rPr>
          <w:rFonts w:ascii="Arial" w:hAnsi="Arial"/>
          <w:sz w:val="24"/>
        </w:rPr>
      </w:pPr>
      <w:r>
        <w:rPr>
          <w:rFonts w:ascii="Arial" w:hAnsi="Arial"/>
          <w:b/>
          <w:sz w:val="24"/>
        </w:rPr>
        <w:t>MISMATCH</w:t>
      </w:r>
      <w:r w:rsidR="00CA5895">
        <w:rPr>
          <w:rFonts w:ascii="Arial" w:hAnsi="Arial"/>
          <w:sz w:val="24"/>
        </w:rPr>
        <w:t xml:space="preserve"> </w:t>
      </w:r>
    </w:p>
    <w:p w14:paraId="533692E1" w14:textId="77777777" w:rsidR="006C5510" w:rsidRPr="006C5510" w:rsidRDefault="00796527" w:rsidP="0015195A">
      <w:pPr>
        <w:pStyle w:val="BlockText"/>
        <w:numPr>
          <w:ilvl w:val="0"/>
          <w:numId w:val="23"/>
        </w:numPr>
        <w:spacing w:before="120"/>
        <w:ind w:left="720" w:right="756"/>
        <w:jc w:val="both"/>
        <w:rPr>
          <w:rFonts w:ascii="Arial" w:hAnsi="Arial"/>
          <w:sz w:val="24"/>
        </w:rPr>
      </w:pPr>
      <w:r>
        <w:rPr>
          <w:rFonts w:ascii="Arial" w:hAnsi="Arial"/>
          <w:sz w:val="24"/>
        </w:rPr>
        <w:t xml:space="preserve">We do not pay for </w:t>
      </w:r>
    </w:p>
    <w:p w14:paraId="6FADABC2" w14:textId="77777777" w:rsidR="006C5510" w:rsidRPr="006C5510" w:rsidRDefault="006C5510" w:rsidP="0015195A">
      <w:pPr>
        <w:spacing w:before="72" w:line="262" w:lineRule="exact"/>
        <w:ind w:left="1170" w:right="756" w:hanging="450"/>
        <w:jc w:val="both"/>
        <w:rPr>
          <w:rFonts w:ascii="Arial" w:eastAsia="Palatino Linotype" w:hAnsi="Arial" w:cs="Arial"/>
          <w:color w:val="231F20"/>
          <w:sz w:val="24"/>
          <w:szCs w:val="24"/>
        </w:rPr>
      </w:pPr>
      <w:r w:rsidRPr="0015195A">
        <w:rPr>
          <w:rFonts w:ascii="Arial" w:eastAsia="Palatino Linotype" w:hAnsi="Arial" w:cs="Arial"/>
          <w:b/>
          <w:bCs/>
          <w:color w:val="231F20"/>
          <w:sz w:val="24"/>
          <w:szCs w:val="24"/>
        </w:rPr>
        <w:t>(a)</w:t>
      </w:r>
      <w:r w:rsidRPr="006C5510">
        <w:rPr>
          <w:rFonts w:ascii="Arial" w:eastAsia="Palatino Linotype" w:hAnsi="Arial" w:cs="Arial"/>
          <w:color w:val="231F20"/>
          <w:sz w:val="24"/>
          <w:szCs w:val="24"/>
        </w:rPr>
        <w:tab/>
      </w:r>
      <w:r w:rsidR="00F705F2">
        <w:rPr>
          <w:rFonts w:ascii="Arial" w:eastAsia="Palatino Linotype" w:hAnsi="Arial" w:cs="Arial"/>
          <w:color w:val="231F20"/>
          <w:sz w:val="24"/>
          <w:szCs w:val="24"/>
        </w:rPr>
        <w:t>C</w:t>
      </w:r>
      <w:r w:rsidRPr="006C5510">
        <w:rPr>
          <w:rFonts w:ascii="Arial" w:eastAsia="Palatino Linotype" w:hAnsi="Arial" w:cs="Arial"/>
          <w:color w:val="231F20"/>
          <w:sz w:val="24"/>
          <w:szCs w:val="24"/>
        </w:rPr>
        <w:t>olor mismatch due to weathering, fading, or wear and tear between the existing undamaged roof and siding on the buildings and structures, and new materials used to repair or replace the damaged roof and siding on the buildings and structures.</w:t>
      </w:r>
    </w:p>
    <w:p w14:paraId="74A33280" w14:textId="77777777" w:rsidR="006C5510" w:rsidRPr="006C5510" w:rsidRDefault="006C5510" w:rsidP="0015195A">
      <w:pPr>
        <w:spacing w:before="72" w:line="262" w:lineRule="exact"/>
        <w:ind w:left="1170" w:right="756" w:hanging="450"/>
        <w:jc w:val="both"/>
        <w:rPr>
          <w:rFonts w:ascii="Arial" w:eastAsia="Palatino Linotype" w:hAnsi="Arial" w:cs="Arial"/>
          <w:color w:val="231F20"/>
          <w:sz w:val="24"/>
          <w:szCs w:val="24"/>
        </w:rPr>
      </w:pPr>
      <w:r w:rsidRPr="0015195A">
        <w:rPr>
          <w:rFonts w:ascii="Arial" w:eastAsia="Palatino Linotype" w:hAnsi="Arial" w:cs="Arial"/>
          <w:b/>
          <w:bCs/>
          <w:color w:val="231F20"/>
          <w:sz w:val="24"/>
          <w:szCs w:val="24"/>
        </w:rPr>
        <w:t>(b</w:t>
      </w:r>
      <w:r w:rsidR="00F949E0" w:rsidRPr="0015195A">
        <w:rPr>
          <w:rFonts w:ascii="Arial" w:eastAsia="Palatino Linotype" w:hAnsi="Arial" w:cs="Arial"/>
          <w:b/>
          <w:bCs/>
          <w:color w:val="231F20"/>
          <w:sz w:val="24"/>
          <w:szCs w:val="24"/>
        </w:rPr>
        <w:t>)</w:t>
      </w:r>
      <w:r w:rsidR="00F949E0">
        <w:rPr>
          <w:rFonts w:ascii="Arial" w:eastAsia="Palatino Linotype" w:hAnsi="Arial" w:cs="Arial"/>
          <w:color w:val="231F20"/>
          <w:sz w:val="24"/>
          <w:szCs w:val="24"/>
        </w:rPr>
        <w:tab/>
      </w:r>
      <w:r w:rsidR="00F705F2">
        <w:rPr>
          <w:rFonts w:ascii="Arial" w:eastAsia="Palatino Linotype" w:hAnsi="Arial" w:cs="Arial"/>
          <w:color w:val="231F20"/>
          <w:sz w:val="24"/>
          <w:szCs w:val="24"/>
        </w:rPr>
        <w:t>M</w:t>
      </w:r>
      <w:r w:rsidRPr="006C5510">
        <w:rPr>
          <w:rFonts w:ascii="Arial" w:eastAsia="Palatino Linotype" w:hAnsi="Arial" w:cs="Arial"/>
          <w:color w:val="231F20"/>
          <w:sz w:val="24"/>
          <w:szCs w:val="24"/>
        </w:rPr>
        <w:t>ismatch because materials are unavailable, obsolete, or discontinued between the existing undamaged roof and siding on the buildings and structures</w:t>
      </w:r>
      <w:r w:rsidR="000A22BE">
        <w:rPr>
          <w:rFonts w:ascii="Arial" w:eastAsia="Palatino Linotype" w:hAnsi="Arial" w:cs="Arial"/>
          <w:color w:val="231F20"/>
          <w:sz w:val="24"/>
          <w:szCs w:val="24"/>
        </w:rPr>
        <w:t>,</w:t>
      </w:r>
      <w:r w:rsidRPr="006C5510">
        <w:rPr>
          <w:rFonts w:ascii="Arial" w:eastAsia="Palatino Linotype" w:hAnsi="Arial" w:cs="Arial"/>
          <w:color w:val="231F20"/>
          <w:sz w:val="24"/>
          <w:szCs w:val="24"/>
        </w:rPr>
        <w:t xml:space="preserve"> and new material</w:t>
      </w:r>
      <w:r w:rsidR="000A22BE">
        <w:rPr>
          <w:rFonts w:ascii="Arial" w:eastAsia="Palatino Linotype" w:hAnsi="Arial" w:cs="Arial"/>
          <w:color w:val="231F20"/>
          <w:sz w:val="24"/>
          <w:szCs w:val="24"/>
        </w:rPr>
        <w:t>s</w:t>
      </w:r>
      <w:r w:rsidRPr="006C5510">
        <w:rPr>
          <w:rFonts w:ascii="Arial" w:eastAsia="Palatino Linotype" w:hAnsi="Arial" w:cs="Arial"/>
          <w:color w:val="231F20"/>
          <w:sz w:val="24"/>
          <w:szCs w:val="24"/>
        </w:rPr>
        <w:t xml:space="preserve"> used to repair or replace the damaged roof and siding on the buildings and structures.</w:t>
      </w:r>
    </w:p>
    <w:p w14:paraId="33D5509C" w14:textId="77777777" w:rsidR="00CA5895" w:rsidRPr="005B0B19" w:rsidRDefault="00DD1FBD" w:rsidP="0015195A">
      <w:pPr>
        <w:pStyle w:val="BlockText"/>
        <w:numPr>
          <w:ilvl w:val="0"/>
          <w:numId w:val="23"/>
        </w:numPr>
        <w:spacing w:before="120"/>
        <w:ind w:left="720" w:right="756"/>
        <w:jc w:val="both"/>
        <w:rPr>
          <w:rFonts w:ascii="Arial" w:hAnsi="Arial" w:cs="Arial"/>
          <w:sz w:val="24"/>
          <w:szCs w:val="24"/>
        </w:rPr>
      </w:pPr>
      <w:r w:rsidRPr="005B0B19">
        <w:rPr>
          <w:rFonts w:ascii="Arial" w:hAnsi="Arial" w:cs="Arial"/>
          <w:sz w:val="24"/>
          <w:szCs w:val="24"/>
        </w:rPr>
        <w:t xml:space="preserve">The terms of this </w:t>
      </w:r>
      <w:r w:rsidR="00067880" w:rsidRPr="005B0B19">
        <w:rPr>
          <w:rFonts w:ascii="Arial" w:hAnsi="Arial" w:cs="Arial"/>
          <w:sz w:val="24"/>
          <w:szCs w:val="24"/>
        </w:rPr>
        <w:t>exclusion or</w:t>
      </w:r>
      <w:r w:rsidRPr="005B0B19">
        <w:rPr>
          <w:rFonts w:ascii="Arial" w:hAnsi="Arial" w:cs="Arial"/>
          <w:sz w:val="24"/>
          <w:szCs w:val="24"/>
        </w:rPr>
        <w:t xml:space="preserve"> the inapplicability of this exclusion to a particular loss, do not serve to create coverage for any loss that would otherwise be excluded under this policy.</w:t>
      </w:r>
    </w:p>
    <w:p w14:paraId="1982511B" w14:textId="77777777" w:rsidR="00F705F2" w:rsidRDefault="00F705F2" w:rsidP="0015195A">
      <w:pPr>
        <w:pStyle w:val="outlinetxt4"/>
        <w:ind w:left="0" w:right="756"/>
        <w:jc w:val="both"/>
        <w:rPr>
          <w:rFonts w:ascii="Arial" w:hAnsi="Arial" w:cs="Arial"/>
          <w:color w:val="000000"/>
          <w:sz w:val="24"/>
          <w:szCs w:val="24"/>
        </w:rPr>
      </w:pPr>
    </w:p>
    <w:p w14:paraId="376E49E2" w14:textId="77777777" w:rsidR="00C63ED0" w:rsidRDefault="00C63ED0" w:rsidP="005B0B19">
      <w:pPr>
        <w:pStyle w:val="outlinetxt4"/>
        <w:ind w:left="0"/>
        <w:rPr>
          <w:rFonts w:ascii="Arial" w:hAnsi="Arial" w:cs="Arial"/>
          <w:color w:val="000000"/>
          <w:sz w:val="24"/>
          <w:szCs w:val="24"/>
        </w:rPr>
      </w:pPr>
    </w:p>
    <w:p w14:paraId="06954E0E" w14:textId="77777777" w:rsidR="0015195A" w:rsidRDefault="0015195A" w:rsidP="00502F4D">
      <w:pPr>
        <w:pStyle w:val="outlinetxt4"/>
        <w:ind w:left="360"/>
        <w:rPr>
          <w:rFonts w:ascii="Arial" w:hAnsi="Arial" w:cs="Arial"/>
          <w:color w:val="000000"/>
          <w:sz w:val="24"/>
          <w:szCs w:val="24"/>
        </w:rPr>
      </w:pPr>
    </w:p>
    <w:p w14:paraId="3A6C968B" w14:textId="77777777" w:rsidR="0015195A" w:rsidRDefault="0015195A" w:rsidP="00502F4D">
      <w:pPr>
        <w:pStyle w:val="outlinetxt4"/>
        <w:ind w:left="360"/>
        <w:rPr>
          <w:rFonts w:ascii="Arial" w:hAnsi="Arial" w:cs="Arial"/>
          <w:color w:val="000000"/>
          <w:sz w:val="24"/>
          <w:szCs w:val="24"/>
        </w:rPr>
      </w:pPr>
    </w:p>
    <w:p w14:paraId="1D152B1C" w14:textId="28E02808" w:rsidR="005B0B19" w:rsidRDefault="005B0B19" w:rsidP="00502F4D">
      <w:pPr>
        <w:pStyle w:val="outlinetxt4"/>
        <w:ind w:left="360"/>
        <w:rPr>
          <w:rFonts w:ascii="Arial" w:hAnsi="Arial" w:cs="Arial"/>
          <w:color w:val="000000"/>
          <w:sz w:val="24"/>
          <w:szCs w:val="24"/>
        </w:rPr>
      </w:pPr>
      <w:r w:rsidRPr="00032946">
        <w:rPr>
          <w:rFonts w:ascii="Arial" w:hAnsi="Arial" w:cs="Arial"/>
          <w:color w:val="000000"/>
          <w:sz w:val="24"/>
          <w:szCs w:val="24"/>
        </w:rPr>
        <w:t xml:space="preserve">All other terms and conditions of this </w:t>
      </w:r>
      <w:r w:rsidR="00A854D9">
        <w:rPr>
          <w:rFonts w:ascii="Arial" w:hAnsi="Arial" w:cs="Arial"/>
          <w:color w:val="000000"/>
          <w:sz w:val="24"/>
          <w:szCs w:val="24"/>
        </w:rPr>
        <w:t>P</w:t>
      </w:r>
      <w:r w:rsidRPr="00032946">
        <w:rPr>
          <w:rFonts w:ascii="Arial" w:hAnsi="Arial" w:cs="Arial"/>
          <w:color w:val="000000"/>
          <w:sz w:val="24"/>
          <w:szCs w:val="24"/>
        </w:rPr>
        <w:t>olicy remain unchanged.</w:t>
      </w:r>
    </w:p>
    <w:p w14:paraId="4E327440" w14:textId="77777777" w:rsidR="0015195A" w:rsidRDefault="0015195A" w:rsidP="0015195A">
      <w:pPr>
        <w:spacing w:after="80"/>
        <w:ind w:left="270" w:right="-58"/>
        <w:rPr>
          <w:rFonts w:ascii="Arial" w:hAnsi="Arial"/>
          <w:sz w:val="24"/>
        </w:rPr>
      </w:pPr>
    </w:p>
    <w:p w14:paraId="00A289B4" w14:textId="77777777" w:rsidR="0015195A" w:rsidRDefault="0015195A" w:rsidP="0015195A">
      <w:pPr>
        <w:spacing w:after="80"/>
        <w:ind w:left="270" w:right="-58"/>
        <w:rPr>
          <w:rFonts w:ascii="Arial" w:hAnsi="Arial"/>
          <w:sz w:val="24"/>
        </w:rPr>
      </w:pPr>
    </w:p>
    <w:p w14:paraId="768978AF" w14:textId="77777777" w:rsidR="0015195A" w:rsidRDefault="0015195A" w:rsidP="0015195A">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12E7B78E" w14:textId="77777777" w:rsidR="0015195A" w:rsidRPr="001D11E8" w:rsidRDefault="0015195A" w:rsidP="0015195A">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7A3434E5" w14:textId="77777777" w:rsidR="0015195A" w:rsidRDefault="0015195A" w:rsidP="00502F4D">
      <w:pPr>
        <w:pStyle w:val="outlinetxt4"/>
        <w:ind w:left="360"/>
        <w:rPr>
          <w:rFonts w:ascii="Arial" w:hAnsi="Arial"/>
          <w:sz w:val="24"/>
        </w:rPr>
      </w:pPr>
    </w:p>
    <w:sectPr w:rsidR="0015195A" w:rsidSect="00273D8F">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2240" w:h="15840"/>
      <w:pgMar w:top="360" w:right="360" w:bottom="302" w:left="504" w:header="346" w:footer="432" w:gutter="0"/>
      <w:cols w:space="720" w:equalWidth="0">
        <w:col w:w="11376"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3400" w14:textId="77777777" w:rsidR="00C53729" w:rsidRDefault="00C53729">
      <w:r>
        <w:separator/>
      </w:r>
    </w:p>
  </w:endnote>
  <w:endnote w:type="continuationSeparator" w:id="0">
    <w:p w14:paraId="580EC566" w14:textId="77777777" w:rsidR="00C53729" w:rsidRDefault="00C5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232F6" w14:textId="77777777" w:rsidR="0077744E" w:rsidRDefault="00777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0"/>
      </w:rPr>
      <w:id w:val="-62415764"/>
      <w:docPartObj>
        <w:docPartGallery w:val="Page Numbers (Bottom of Page)"/>
        <w:docPartUnique/>
      </w:docPartObj>
    </w:sdtPr>
    <w:sdtEndPr/>
    <w:sdtContent>
      <w:sdt>
        <w:sdtPr>
          <w:rPr>
            <w:rFonts w:ascii="Times New Roman" w:hAnsi="Times New Roman"/>
            <w:sz w:val="20"/>
          </w:rPr>
          <w:id w:val="860082579"/>
          <w:docPartObj>
            <w:docPartGallery w:val="Page Numbers (Top of Page)"/>
            <w:docPartUnique/>
          </w:docPartObj>
        </w:sdtPr>
        <w:sdtEndPr/>
        <w:sdtContent>
          <w:p w14:paraId="2A1DCB9A" w14:textId="23A036A3" w:rsidR="005D2468" w:rsidRDefault="005D2468" w:rsidP="005D2468">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and American Association of Insurance Services, Inc. with their permission</w:t>
            </w:r>
            <w:r w:rsidR="0015195A">
              <w:rPr>
                <w:rFonts w:ascii="Arial" w:hAnsi="Arial"/>
                <w:sz w:val="18"/>
              </w:rPr>
              <w:t>.</w:t>
            </w:r>
          </w:p>
          <w:p w14:paraId="5418A717" w14:textId="365A1E3D" w:rsidR="00C467F2" w:rsidRDefault="00C467F2" w:rsidP="00C467F2">
            <w:pPr>
              <w:widowControl w:val="0"/>
              <w:tabs>
                <w:tab w:val="center" w:pos="5703"/>
              </w:tabs>
              <w:spacing w:before="80"/>
              <w:rPr>
                <w:rFonts w:ascii="Arial" w:hAnsi="Arial"/>
                <w:b/>
                <w:sz w:val="24"/>
              </w:rPr>
            </w:pPr>
            <w:r>
              <w:rPr>
                <w:rFonts w:ascii="Arial" w:hAnsi="Arial"/>
                <w:sz w:val="16"/>
              </w:rPr>
              <w:t>CAU</w:t>
            </w:r>
            <w:r w:rsidR="0015195A">
              <w:rPr>
                <w:rFonts w:ascii="Arial" w:hAnsi="Arial"/>
                <w:sz w:val="16"/>
              </w:rPr>
              <w:t xml:space="preserve"> </w:t>
            </w:r>
            <w:r w:rsidR="0015195A" w:rsidRPr="0015195A">
              <w:rPr>
                <w:rFonts w:ascii="Arial" w:hAnsi="Arial"/>
                <w:sz w:val="16"/>
              </w:rPr>
              <w:t>148292</w:t>
            </w:r>
            <w:r w:rsidR="0077744E">
              <w:rPr>
                <w:rFonts w:ascii="Arial" w:hAnsi="Arial"/>
                <w:sz w:val="16"/>
              </w:rPr>
              <w:t xml:space="preserve"> </w:t>
            </w:r>
            <w:r w:rsidR="0077744E">
              <w:rPr>
                <w:rFonts w:ascii="Arial" w:hAnsi="Arial"/>
                <w:sz w:val="16"/>
              </w:rPr>
              <w:t>(4/25)</w:t>
            </w:r>
            <w:r>
              <w:rPr>
                <w:rFonts w:ascii="Arial" w:hAnsi="Arial"/>
                <w:sz w:val="16"/>
              </w:rPr>
              <w:tab/>
            </w:r>
            <w:r w:rsidR="0015195A">
              <w:rPr>
                <w:rFonts w:ascii="Arial" w:hAnsi="Arial"/>
                <w:sz w:val="16"/>
              </w:rPr>
              <w:tab/>
            </w:r>
            <w:r w:rsidR="0015195A">
              <w:rPr>
                <w:rFonts w:ascii="Arial" w:hAnsi="Arial"/>
                <w:sz w:val="16"/>
              </w:rPr>
              <w:tab/>
            </w:r>
            <w:r w:rsidR="0015195A">
              <w:rPr>
                <w:rFonts w:ascii="Arial" w:hAnsi="Arial"/>
                <w:sz w:val="16"/>
              </w:rPr>
              <w:tab/>
            </w:r>
            <w:r w:rsidR="0015195A">
              <w:rPr>
                <w:rFonts w:ascii="Arial" w:hAnsi="Arial"/>
                <w:sz w:val="16"/>
              </w:rPr>
              <w:tab/>
            </w:r>
            <w:r w:rsidR="0015195A">
              <w:rPr>
                <w:rFonts w:ascii="Arial" w:hAnsi="Arial"/>
                <w:sz w:val="16"/>
              </w:rPr>
              <w:tab/>
            </w:r>
            <w:r w:rsidR="0015195A">
              <w:rPr>
                <w:rFonts w:ascii="Arial" w:hAnsi="Arial"/>
                <w:sz w:val="16"/>
              </w:rPr>
              <w:tab/>
            </w:r>
            <w:r w:rsidR="0015195A">
              <w:rPr>
                <w:rFonts w:ascii="Arial" w:hAnsi="Arial"/>
                <w:sz w:val="16"/>
              </w:rPr>
              <w:tab/>
            </w:r>
            <w:r w:rsidR="004C7F63">
              <w:rPr>
                <w:rFonts w:ascii="Arial" w:hAnsi="Arial"/>
                <w:sz w:val="16"/>
              </w:rPr>
              <w:t xml:space="preserve">Page </w:t>
            </w:r>
            <w:r w:rsidRPr="0015195A">
              <w:rPr>
                <w:rFonts w:ascii="Arial" w:hAnsi="Arial"/>
                <w:bCs/>
                <w:sz w:val="16"/>
                <w:szCs w:val="16"/>
              </w:rPr>
              <w:fldChar w:fldCharType="begin"/>
            </w:r>
            <w:r w:rsidRPr="0015195A">
              <w:rPr>
                <w:rFonts w:ascii="Arial" w:hAnsi="Arial"/>
                <w:bCs/>
                <w:sz w:val="16"/>
                <w:szCs w:val="16"/>
              </w:rPr>
              <w:instrText>PAGE</w:instrText>
            </w:r>
            <w:r w:rsidRPr="0015195A">
              <w:rPr>
                <w:rFonts w:ascii="Arial" w:hAnsi="Arial"/>
                <w:bCs/>
                <w:sz w:val="16"/>
                <w:szCs w:val="16"/>
              </w:rPr>
              <w:fldChar w:fldCharType="separate"/>
            </w:r>
            <w:r w:rsidR="003238CA" w:rsidRPr="0015195A">
              <w:rPr>
                <w:rFonts w:ascii="Arial" w:hAnsi="Arial"/>
                <w:bCs/>
                <w:noProof/>
                <w:sz w:val="16"/>
                <w:szCs w:val="16"/>
              </w:rPr>
              <w:t>1</w:t>
            </w:r>
            <w:r w:rsidRPr="0015195A">
              <w:rPr>
                <w:rFonts w:ascii="Arial" w:hAnsi="Arial"/>
                <w:bCs/>
                <w:sz w:val="16"/>
                <w:szCs w:val="16"/>
              </w:rPr>
              <w:fldChar w:fldCharType="end"/>
            </w:r>
            <w:r w:rsidRPr="0015195A">
              <w:rPr>
                <w:rFonts w:ascii="Arial" w:hAnsi="Arial"/>
                <w:bCs/>
                <w:sz w:val="16"/>
                <w:szCs w:val="16"/>
              </w:rPr>
              <w:t xml:space="preserve"> of 1</w:t>
            </w:r>
          </w:p>
          <w:p w14:paraId="50CEF685" w14:textId="77777777" w:rsidR="005D2468" w:rsidRDefault="0077744E" w:rsidP="00C467F2">
            <w:pPr>
              <w:pStyle w:val="Footer"/>
              <w:spacing w:before="80"/>
            </w:pPr>
          </w:p>
        </w:sdtContent>
      </w:sdt>
    </w:sdtContent>
  </w:sdt>
  <w:p w14:paraId="2ED42C00" w14:textId="77777777" w:rsidR="00CA5895" w:rsidRPr="00E86E1D" w:rsidRDefault="00CA5895" w:rsidP="00E86E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C3D78" w14:textId="77777777" w:rsidR="0077744E" w:rsidRDefault="00777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39A00" w14:textId="77777777" w:rsidR="00C53729" w:rsidRDefault="00C53729">
      <w:r>
        <w:separator/>
      </w:r>
    </w:p>
  </w:footnote>
  <w:footnote w:type="continuationSeparator" w:id="0">
    <w:p w14:paraId="74E4240C" w14:textId="77777777" w:rsidR="00C53729" w:rsidRDefault="00C53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3325" w14:textId="77777777" w:rsidR="0077744E" w:rsidRDefault="00777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4746" w14:textId="77777777" w:rsidR="0077744E" w:rsidRDefault="00777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507B0" w14:textId="77777777" w:rsidR="0077744E" w:rsidRDefault="00777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1"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2"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3" w15:restartNumberingAfterBreak="0">
    <w:nsid w:val="52AA0FDF"/>
    <w:multiLevelType w:val="hybridMultilevel"/>
    <w:tmpl w:val="EDA2FB38"/>
    <w:lvl w:ilvl="0" w:tplc="42FC43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5" w15:restartNumberingAfterBreak="0">
    <w:nsid w:val="631E3E1A"/>
    <w:multiLevelType w:val="hybridMultilevel"/>
    <w:tmpl w:val="E4B6AF14"/>
    <w:lvl w:ilvl="0" w:tplc="20B089BE">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7"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8"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9"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20"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1"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2"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811335924">
    <w:abstractNumId w:val="10"/>
  </w:num>
  <w:num w:numId="2" w16cid:durableId="926767766">
    <w:abstractNumId w:val="10"/>
    <w:lvlOverride w:ilvl="0">
      <w:lvl w:ilvl="0">
        <w:start w:val="1"/>
        <w:numFmt w:val="decimal"/>
        <w:lvlText w:val="%1."/>
        <w:legacy w:legacy="1" w:legacySpace="0" w:legacyIndent="360"/>
        <w:lvlJc w:val="left"/>
        <w:pPr>
          <w:ind w:left="663" w:hanging="360"/>
        </w:pPr>
      </w:lvl>
    </w:lvlOverride>
  </w:num>
  <w:num w:numId="3" w16cid:durableId="1066612713">
    <w:abstractNumId w:val="17"/>
  </w:num>
  <w:num w:numId="4" w16cid:durableId="1668629129">
    <w:abstractNumId w:val="12"/>
  </w:num>
  <w:num w:numId="5" w16cid:durableId="1368676364">
    <w:abstractNumId w:val="9"/>
  </w:num>
  <w:num w:numId="6" w16cid:durableId="1327510541">
    <w:abstractNumId w:val="0"/>
  </w:num>
  <w:num w:numId="7" w16cid:durableId="2114278773">
    <w:abstractNumId w:val="8"/>
  </w:num>
  <w:num w:numId="8" w16cid:durableId="1109278946">
    <w:abstractNumId w:val="20"/>
  </w:num>
  <w:num w:numId="9" w16cid:durableId="379018283">
    <w:abstractNumId w:val="3"/>
  </w:num>
  <w:num w:numId="10" w16cid:durableId="592131590">
    <w:abstractNumId w:val="7"/>
  </w:num>
  <w:num w:numId="11" w16cid:durableId="1100754779">
    <w:abstractNumId w:val="6"/>
  </w:num>
  <w:num w:numId="12" w16cid:durableId="820729265">
    <w:abstractNumId w:val="14"/>
  </w:num>
  <w:num w:numId="13" w16cid:durableId="1522622551">
    <w:abstractNumId w:val="19"/>
  </w:num>
  <w:num w:numId="14" w16cid:durableId="28992332">
    <w:abstractNumId w:val="22"/>
  </w:num>
  <w:num w:numId="15" w16cid:durableId="1101225332">
    <w:abstractNumId w:val="5"/>
  </w:num>
  <w:num w:numId="16" w16cid:durableId="984703155">
    <w:abstractNumId w:val="21"/>
  </w:num>
  <w:num w:numId="17" w16cid:durableId="1178425471">
    <w:abstractNumId w:val="1"/>
  </w:num>
  <w:num w:numId="18" w16cid:durableId="2021663199">
    <w:abstractNumId w:val="2"/>
  </w:num>
  <w:num w:numId="19" w16cid:durableId="1106078373">
    <w:abstractNumId w:val="4"/>
  </w:num>
  <w:num w:numId="20" w16cid:durableId="1683050472">
    <w:abstractNumId w:val="18"/>
  </w:num>
  <w:num w:numId="21" w16cid:durableId="1454472285">
    <w:abstractNumId w:val="11"/>
  </w:num>
  <w:num w:numId="22" w16cid:durableId="2005620466">
    <w:abstractNumId w:val="16"/>
  </w:num>
  <w:num w:numId="23" w16cid:durableId="224029317">
    <w:abstractNumId w:val="15"/>
  </w:num>
  <w:num w:numId="24" w16cid:durableId="2426922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6A"/>
    <w:rsid w:val="000116E7"/>
    <w:rsid w:val="000229FF"/>
    <w:rsid w:val="0005020B"/>
    <w:rsid w:val="00063AB3"/>
    <w:rsid w:val="00067880"/>
    <w:rsid w:val="000A22BE"/>
    <w:rsid w:val="000D1EF1"/>
    <w:rsid w:val="00124F81"/>
    <w:rsid w:val="00131D81"/>
    <w:rsid w:val="0015195A"/>
    <w:rsid w:val="001E5CA5"/>
    <w:rsid w:val="00237BBC"/>
    <w:rsid w:val="00253140"/>
    <w:rsid w:val="0026307A"/>
    <w:rsid w:val="00263A45"/>
    <w:rsid w:val="00273D8F"/>
    <w:rsid w:val="002937F0"/>
    <w:rsid w:val="003078A1"/>
    <w:rsid w:val="003238CA"/>
    <w:rsid w:val="00354C01"/>
    <w:rsid w:val="0036196A"/>
    <w:rsid w:val="003700CB"/>
    <w:rsid w:val="003978D2"/>
    <w:rsid w:val="003A1DB3"/>
    <w:rsid w:val="00435C05"/>
    <w:rsid w:val="00445D2C"/>
    <w:rsid w:val="00456E68"/>
    <w:rsid w:val="004B108D"/>
    <w:rsid w:val="004C7F63"/>
    <w:rsid w:val="004D269B"/>
    <w:rsid w:val="004D7D7D"/>
    <w:rsid w:val="00502F4D"/>
    <w:rsid w:val="00530887"/>
    <w:rsid w:val="00536EE8"/>
    <w:rsid w:val="00575D98"/>
    <w:rsid w:val="005A01D7"/>
    <w:rsid w:val="005B0B19"/>
    <w:rsid w:val="005D2468"/>
    <w:rsid w:val="005F184D"/>
    <w:rsid w:val="0060786A"/>
    <w:rsid w:val="00640C31"/>
    <w:rsid w:val="00682C6A"/>
    <w:rsid w:val="006C5510"/>
    <w:rsid w:val="006D7B11"/>
    <w:rsid w:val="007752EB"/>
    <w:rsid w:val="0077744E"/>
    <w:rsid w:val="00796527"/>
    <w:rsid w:val="007B6B6D"/>
    <w:rsid w:val="00866CA8"/>
    <w:rsid w:val="008925B3"/>
    <w:rsid w:val="008D46BC"/>
    <w:rsid w:val="008F6B8C"/>
    <w:rsid w:val="0090101C"/>
    <w:rsid w:val="009023C0"/>
    <w:rsid w:val="00927B67"/>
    <w:rsid w:val="009308EB"/>
    <w:rsid w:val="009811A7"/>
    <w:rsid w:val="009F775B"/>
    <w:rsid w:val="00A73C07"/>
    <w:rsid w:val="00A854D9"/>
    <w:rsid w:val="00A91A6B"/>
    <w:rsid w:val="00AE1E23"/>
    <w:rsid w:val="00AE61FF"/>
    <w:rsid w:val="00AE6D74"/>
    <w:rsid w:val="00AE7832"/>
    <w:rsid w:val="00B66B8E"/>
    <w:rsid w:val="00BC7D61"/>
    <w:rsid w:val="00BE06CD"/>
    <w:rsid w:val="00BE0F65"/>
    <w:rsid w:val="00BF2F52"/>
    <w:rsid w:val="00C033F1"/>
    <w:rsid w:val="00C456D9"/>
    <w:rsid w:val="00C467F2"/>
    <w:rsid w:val="00C53729"/>
    <w:rsid w:val="00C63ED0"/>
    <w:rsid w:val="00CA5895"/>
    <w:rsid w:val="00CB6C88"/>
    <w:rsid w:val="00CE46D7"/>
    <w:rsid w:val="00D5185C"/>
    <w:rsid w:val="00DD1FBD"/>
    <w:rsid w:val="00DD4F63"/>
    <w:rsid w:val="00E02627"/>
    <w:rsid w:val="00E127CB"/>
    <w:rsid w:val="00E1720E"/>
    <w:rsid w:val="00E24274"/>
    <w:rsid w:val="00E303DA"/>
    <w:rsid w:val="00E54418"/>
    <w:rsid w:val="00E7625C"/>
    <w:rsid w:val="00E77559"/>
    <w:rsid w:val="00E86E1D"/>
    <w:rsid w:val="00EF6F1F"/>
    <w:rsid w:val="00F2044E"/>
    <w:rsid w:val="00F705F2"/>
    <w:rsid w:val="00F94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54E32C23"/>
  <w15:docId w15:val="{B69A1D52-69E5-41A8-BE13-4754C743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D8F"/>
  </w:style>
  <w:style w:type="paragraph" w:styleId="Heading1">
    <w:name w:val="heading 1"/>
    <w:basedOn w:val="Normal"/>
    <w:next w:val="Normal"/>
    <w:qFormat/>
    <w:rsid w:val="00273D8F"/>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rsid w:val="00273D8F"/>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rsid w:val="00273D8F"/>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rsid w:val="00273D8F"/>
    <w:pPr>
      <w:keepNext/>
      <w:ind w:firstLine="720"/>
      <w:outlineLvl w:val="3"/>
    </w:pPr>
    <w:rPr>
      <w:rFonts w:ascii="Univers" w:hAnsi="Univers"/>
      <w:sz w:val="24"/>
    </w:rPr>
  </w:style>
  <w:style w:type="paragraph" w:styleId="Heading5">
    <w:name w:val="heading 5"/>
    <w:basedOn w:val="Normal"/>
    <w:next w:val="Normal"/>
    <w:qFormat/>
    <w:rsid w:val="00273D8F"/>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link w:val="Heading6Char"/>
    <w:semiHidden/>
    <w:unhideWhenUsed/>
    <w:qFormat/>
    <w:rsid w:val="006C5510"/>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273D8F"/>
  </w:style>
  <w:style w:type="paragraph" w:styleId="Footer">
    <w:name w:val="footer"/>
    <w:basedOn w:val="Normal"/>
    <w:link w:val="FooterChar"/>
    <w:uiPriority w:val="99"/>
    <w:rsid w:val="00273D8F"/>
    <w:pPr>
      <w:tabs>
        <w:tab w:val="center" w:pos="4320"/>
        <w:tab w:val="right" w:pos="8640"/>
      </w:tabs>
    </w:pPr>
  </w:style>
  <w:style w:type="paragraph" w:styleId="Header">
    <w:name w:val="header"/>
    <w:basedOn w:val="Normal"/>
    <w:rsid w:val="00273D8F"/>
    <w:pPr>
      <w:tabs>
        <w:tab w:val="center" w:pos="4320"/>
        <w:tab w:val="right" w:pos="8640"/>
      </w:tabs>
    </w:pPr>
  </w:style>
  <w:style w:type="paragraph" w:styleId="BodyTextIndent">
    <w:name w:val="Body Text Indent"/>
    <w:basedOn w:val="Normal"/>
    <w:rsid w:val="00273D8F"/>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rsid w:val="00273D8F"/>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rsid w:val="00273D8F"/>
    <w:pPr>
      <w:ind w:left="1440" w:right="662"/>
    </w:pPr>
    <w:rPr>
      <w:rFonts w:ascii="Univers" w:hAnsi="Univers"/>
      <w:sz w:val="22"/>
    </w:rPr>
  </w:style>
  <w:style w:type="paragraph" w:styleId="BodyTextIndent3">
    <w:name w:val="Body Text Indent 3"/>
    <w:basedOn w:val="Normal"/>
    <w:rsid w:val="00273D8F"/>
    <w:pPr>
      <w:ind w:left="1440"/>
    </w:pPr>
    <w:rPr>
      <w:rFonts w:ascii="Univers" w:hAnsi="Univers"/>
      <w:sz w:val="22"/>
    </w:rPr>
  </w:style>
  <w:style w:type="paragraph" w:styleId="BodyText">
    <w:name w:val="Body Text"/>
    <w:basedOn w:val="Normal"/>
    <w:rsid w:val="00273D8F"/>
    <w:rPr>
      <w:rFonts w:ascii="Univers" w:hAnsi="Univers"/>
      <w:sz w:val="22"/>
    </w:rPr>
  </w:style>
  <w:style w:type="character" w:styleId="CommentReference">
    <w:name w:val="annotation reference"/>
    <w:basedOn w:val="DefaultParagraphFont"/>
    <w:uiPriority w:val="99"/>
    <w:unhideWhenUsed/>
    <w:rsid w:val="00131D81"/>
    <w:rPr>
      <w:sz w:val="16"/>
      <w:szCs w:val="16"/>
    </w:rPr>
  </w:style>
  <w:style w:type="paragraph" w:styleId="CommentText">
    <w:name w:val="annotation text"/>
    <w:basedOn w:val="Normal"/>
    <w:link w:val="CommentTextChar"/>
    <w:uiPriority w:val="99"/>
    <w:unhideWhenUsed/>
    <w:rsid w:val="00131D81"/>
    <w:pPr>
      <w:widowControl w:val="0"/>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131D81"/>
    <w:rPr>
      <w:rFonts w:asciiTheme="minorHAnsi" w:eastAsiaTheme="minorHAnsi" w:hAnsiTheme="minorHAnsi" w:cstheme="minorBidi"/>
    </w:rPr>
  </w:style>
  <w:style w:type="paragraph" w:styleId="BalloonText">
    <w:name w:val="Balloon Text"/>
    <w:basedOn w:val="Normal"/>
    <w:link w:val="BalloonTextChar"/>
    <w:rsid w:val="00131D81"/>
    <w:rPr>
      <w:rFonts w:ascii="Tahoma" w:hAnsi="Tahoma" w:cs="Tahoma"/>
      <w:sz w:val="16"/>
      <w:szCs w:val="16"/>
    </w:rPr>
  </w:style>
  <w:style w:type="character" w:customStyle="1" w:styleId="BalloonTextChar">
    <w:name w:val="Balloon Text Char"/>
    <w:basedOn w:val="DefaultParagraphFont"/>
    <w:link w:val="BalloonText"/>
    <w:rsid w:val="00131D81"/>
    <w:rPr>
      <w:rFonts w:ascii="Tahoma" w:hAnsi="Tahoma" w:cs="Tahoma"/>
      <w:sz w:val="16"/>
      <w:szCs w:val="16"/>
    </w:rPr>
  </w:style>
  <w:style w:type="paragraph" w:styleId="CommentSubject">
    <w:name w:val="annotation subject"/>
    <w:basedOn w:val="CommentText"/>
    <w:next w:val="CommentText"/>
    <w:link w:val="CommentSubjectChar"/>
    <w:rsid w:val="0036196A"/>
    <w:pPr>
      <w:widowControl/>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rsid w:val="0036196A"/>
    <w:rPr>
      <w:rFonts w:asciiTheme="minorHAnsi" w:eastAsiaTheme="minorHAnsi" w:hAnsiTheme="minorHAnsi" w:cstheme="minorBidi"/>
      <w:b/>
      <w:bCs/>
    </w:rPr>
  </w:style>
  <w:style w:type="paragraph" w:customStyle="1" w:styleId="outlinetxt4">
    <w:name w:val="outlinetxt4"/>
    <w:basedOn w:val="Normal"/>
    <w:rsid w:val="005B0B19"/>
    <w:pPr>
      <w:spacing w:before="80" w:after="80"/>
      <w:ind w:left="1200"/>
    </w:pPr>
    <w:rPr>
      <w:sz w:val="19"/>
      <w:szCs w:val="19"/>
    </w:rPr>
  </w:style>
  <w:style w:type="character" w:customStyle="1" w:styleId="FooterChar">
    <w:name w:val="Footer Char"/>
    <w:basedOn w:val="DefaultParagraphFont"/>
    <w:link w:val="Footer"/>
    <w:uiPriority w:val="99"/>
    <w:rsid w:val="00C033F1"/>
  </w:style>
  <w:style w:type="character" w:customStyle="1" w:styleId="Heading6Char">
    <w:name w:val="Heading 6 Char"/>
    <w:basedOn w:val="DefaultParagraphFont"/>
    <w:link w:val="Heading6"/>
    <w:uiPriority w:val="9"/>
    <w:semiHidden/>
    <w:rsid w:val="006C5510"/>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38821-FB28-4810-8486-572B4E39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194</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CAU of America</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Sheluga, Clare</dc:creator>
  <cp:lastModifiedBy>Ott, Kathleen</cp:lastModifiedBy>
  <cp:revision>4</cp:revision>
  <cp:lastPrinted>2013-03-21T14:56:00Z</cp:lastPrinted>
  <dcterms:created xsi:type="dcterms:W3CDTF">2024-10-31T14:47:00Z</dcterms:created>
  <dcterms:modified xsi:type="dcterms:W3CDTF">2024-12-09T18:26:00Z</dcterms:modified>
</cp:coreProperties>
</file>